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4F" w:rsidRPr="00370B4F" w:rsidRDefault="00370B4F" w:rsidP="00370B4F">
      <w:pPr>
        <w:jc w:val="both"/>
        <w:rPr>
          <w:b/>
          <w:sz w:val="24"/>
          <w:szCs w:val="24"/>
        </w:rPr>
      </w:pPr>
      <w:bookmarkStart w:id="0" w:name="_GoBack"/>
      <w:bookmarkEnd w:id="0"/>
      <w:r w:rsidRPr="00370B4F">
        <w:rPr>
          <w:b/>
          <w:sz w:val="24"/>
          <w:szCs w:val="24"/>
        </w:rPr>
        <w:t>Informace o způsobu hlasování při volbě prezidenta České republiky na území České republiky (2018)</w:t>
      </w:r>
    </w:p>
    <w:p w:rsidR="00370B4F" w:rsidRDefault="00370B4F" w:rsidP="00370B4F">
      <w:pPr>
        <w:jc w:val="both"/>
      </w:pPr>
      <w:r>
        <w:t>která se koná ve dnech 12. a 13. ledna 2018 a případné druhé kolo ve dnech 26. a 27. ledna 2018</w:t>
      </w:r>
    </w:p>
    <w:p w:rsidR="00370B4F" w:rsidRDefault="00370B4F" w:rsidP="00370B4F"/>
    <w:p w:rsidR="00370B4F" w:rsidRDefault="00370B4F" w:rsidP="00370B4F">
      <w:pPr>
        <w:jc w:val="both"/>
      </w:pPr>
      <w:r>
        <w:t>Volbu prezidenta České republiky vyhlásil předseda Senátu Parlamentu České republiky svým rozhodnutím publikovaným ve Sbírce zákonů pod č. 275/2017 Sb., v částce 96, která byla rozeslána dne 28. srpna 2017.</w:t>
      </w:r>
    </w:p>
    <w:p w:rsidR="00370B4F" w:rsidRDefault="00370B4F" w:rsidP="00370B4F">
      <w:pPr>
        <w:jc w:val="both"/>
      </w:pPr>
      <w:r>
        <w:t>Volba prezidenta České republiky se koná ve dvou dnech, na území České republiky v pátek 12. ledna 2018 od 14.00 hodin do 22 hodin a v sobotu 13. ledna 2018 od 8.00 hodin do 14.00 hodin. Případné druhé kolo volby prezidenta České republiky se koná rovněž ve dvou dnech, na území České republiky v pátek 26. ledna 2018 od 14.00 hodin do 22.00 hodin a v sobotu 27. ledna 2018 od 8.00 hodin do 14.00 hodin.</w:t>
      </w:r>
    </w:p>
    <w:p w:rsidR="00370B4F" w:rsidRDefault="00370B4F" w:rsidP="00370B4F">
      <w:pPr>
        <w:jc w:val="both"/>
      </w:pPr>
      <w:r>
        <w:t>Voličem pro volbu prezidenta České republiky je státní občan České republiky, který alespoň druhý den volby, tj. 13. ledna 2018, dosáhl věku nejméně 18 let. Ve druhém kole volby může volit i státní občan České republiky, který alespoň druhý den druhého kola volby, tj. 27. ledna 2018, dosáhl věku 18 let.</w:t>
      </w:r>
    </w:p>
    <w:p w:rsidR="00370B4F" w:rsidRDefault="00370B4F" w:rsidP="00370B4F"/>
    <w:p w:rsidR="00370B4F" w:rsidRPr="00370B4F" w:rsidRDefault="00370B4F" w:rsidP="00370B4F">
      <w:pPr>
        <w:rPr>
          <w:b/>
        </w:rPr>
      </w:pPr>
      <w:r w:rsidRPr="00370B4F">
        <w:rPr>
          <w:b/>
        </w:rPr>
        <w:t>Hlasování</w:t>
      </w:r>
    </w:p>
    <w:p w:rsidR="00370B4F" w:rsidRDefault="00370B4F" w:rsidP="00370B4F">
      <w:pPr>
        <w:jc w:val="both"/>
      </w:pPr>
      <w:r>
        <w:t>Volič po příchodu do volební místnosti prokáže okrskové volební komisi svou totožnost a státní občanství České republiky platným občanským průkazem, nebo platným cestovním, diplomatickým nebo služebním pasem České republiky anebo cestovním průkazem. Voliči, který tak neučiní, nebude hlasování umožněno. Je tedy nezbytné, aby volič měl u sebe potřebné doklady.</w:t>
      </w:r>
    </w:p>
    <w:p w:rsidR="00370B4F" w:rsidRDefault="00370B4F" w:rsidP="00370B4F">
      <w:pPr>
        <w:jc w:val="both"/>
      </w:pPr>
      <w:r>
        <w:t>Volič, který se dostavil do volební místnosti s voličským průkazem, je povinen tento průkaz odevzdat okrskové volební komisi; ta jej přiloží k výpisu ze zvláštního seznamu voličů. Voličský průkaz opravňuje k hlasování v jakémkoli volebním okrsku na území České republiky, popřípadě zvláštním volebním okrsku vytvořeném při zastupitelském nebo konzulárním úřadě České republiky v zahraničí (blíže viz Možnost hlasovat na voličský průkaz při volbě prezidenta České republiky v roce 2018).</w:t>
      </w:r>
    </w:p>
    <w:p w:rsidR="00370B4F" w:rsidRDefault="00370B4F" w:rsidP="00370B4F">
      <w:pPr>
        <w:jc w:val="both"/>
      </w:pPr>
      <w:r>
        <w:t>Po záznamu ve výpisu ze stálého nebo zvláštního seznamu voličů obdrží volič od okrskové volební komise prázdnou úřední obálku, tj. obálku opatřenou úředním razítkem příslušného obecního nebo městského úřadu, úřadu městyse, magistrátu, úřadu městského obvodu nebo městské části.</w:t>
      </w:r>
    </w:p>
    <w:p w:rsidR="00370B4F" w:rsidRDefault="00370B4F" w:rsidP="00370B4F"/>
    <w:p w:rsidR="00370B4F" w:rsidRPr="00370B4F" w:rsidRDefault="00370B4F" w:rsidP="00370B4F">
      <w:pPr>
        <w:rPr>
          <w:b/>
        </w:rPr>
      </w:pPr>
      <w:r>
        <w:rPr>
          <w:b/>
        </w:rPr>
        <w:t>Hlasovací lístky</w:t>
      </w:r>
    </w:p>
    <w:p w:rsidR="00370B4F" w:rsidRDefault="00370B4F" w:rsidP="00370B4F">
      <w:pPr>
        <w:jc w:val="both"/>
      </w:pPr>
      <w:r>
        <w:t>Hlasovací lístek se tiskne samostatně pro každého zaregistrovaného kandidáta. Na každém hlasovacím lístku je uvedeno číslo určené losem. U každého kandidáta je, mimo jiné, uvedena příslušnost k určité politické straně nebo politickému hnutí nebo údaj, že je bez politické příslušnosti. Dále je zde uvedeno, zda jde o kandidáta navrženého poslanci nebo senátory anebo navrhujícím občanem.</w:t>
      </w:r>
    </w:p>
    <w:p w:rsidR="00370B4F" w:rsidRDefault="00370B4F" w:rsidP="00370B4F">
      <w:pPr>
        <w:jc w:val="both"/>
      </w:pPr>
      <w:r>
        <w:t>Hlasovací lístky jsou opatřeny otiskem úředního razítka Ministerstva vnitra.</w:t>
      </w:r>
    </w:p>
    <w:p w:rsidR="00370B4F" w:rsidRDefault="00370B4F" w:rsidP="00370B4F">
      <w:pPr>
        <w:jc w:val="both"/>
      </w:pPr>
      <w:r>
        <w:t xml:space="preserve">Hlasovací lístky pro první kolo volby jsou starostou obce distribuovány voličům nejpozději 3 dny přede dnem volby, tj. do 9. ledna 2018. V případě, že dojde k jejich poškození nebo ztrátě anebo volič zjistí, že nemá k dispozici všechny hlasovací lístky, je možné požádat ve volební místnosti okrskovou volební </w:t>
      </w:r>
      <w:r>
        <w:lastRenderedPageBreak/>
        <w:t>komisi o vydání nové kompletní sady hlasovacích lístků. Volič, který hlasuje na voličský průkaz, může obdržet hlasovací lístky na požádání ve volební místnosti.</w:t>
      </w:r>
    </w:p>
    <w:p w:rsidR="00370B4F" w:rsidRDefault="00370B4F" w:rsidP="00370B4F"/>
    <w:p w:rsidR="00370B4F" w:rsidRPr="00370B4F" w:rsidRDefault="00370B4F" w:rsidP="00370B4F">
      <w:pPr>
        <w:rPr>
          <w:b/>
        </w:rPr>
      </w:pPr>
      <w:r w:rsidRPr="00370B4F">
        <w:rPr>
          <w:b/>
        </w:rPr>
        <w:t>Výběr hlasovacího lístku</w:t>
      </w:r>
    </w:p>
    <w:p w:rsidR="00370B4F" w:rsidRDefault="00370B4F" w:rsidP="00370B4F">
      <w:pPr>
        <w:jc w:val="both"/>
      </w:pPr>
      <w:r>
        <w:t>Po obdržení úřední obálky, případně hlasovacích lístků, vstoupí volič do prostoru určeného pro vložení hlasovacího lístku do úřední obálky. V případě, že se volič neodebere do tohoto prostoru, nebude mu hlasování umožněno.</w:t>
      </w:r>
    </w:p>
    <w:p w:rsidR="00370B4F" w:rsidRDefault="00370B4F" w:rsidP="00370B4F">
      <w:pPr>
        <w:jc w:val="both"/>
      </w:pPr>
      <w:r>
        <w:t>V prostoru určeném pro výběr hlasovacího lístku volič vloží do úřední obálky jeden hlasovací lístek kandidáta, pro něhož se rozhodl hlasovat. Tento hlasovací lístek se nijak neupravuje.</w:t>
      </w:r>
    </w:p>
    <w:p w:rsidR="00370B4F" w:rsidRDefault="00370B4F" w:rsidP="00370B4F">
      <w:pPr>
        <w:jc w:val="both"/>
      </w:pPr>
      <w:r>
        <w:t>Neplatné jsou hlasovací lístky, které nejsou na předepsaném tiskopise, hlasovací lístky, které jsou přetržené, a hlasovací lístky, které nejsou vloženy do úřední obálky. Poškození nebo přeložení hlasovacího lístku anebo provedení různých oprav na hlasovacím lístku nemá vliv na jeho platnost, pokud jsou z něho patrny potřebné údaje. O neplatný způsob hlasování jde, je-li v úřední obálce několik hlasovacích lístků.</w:t>
      </w:r>
    </w:p>
    <w:p w:rsidR="00370B4F" w:rsidRDefault="00370B4F" w:rsidP="00370B4F"/>
    <w:p w:rsidR="00370B4F" w:rsidRPr="00370B4F" w:rsidRDefault="00370B4F" w:rsidP="00370B4F">
      <w:pPr>
        <w:rPr>
          <w:b/>
        </w:rPr>
      </w:pPr>
      <w:r w:rsidRPr="00370B4F">
        <w:rPr>
          <w:b/>
        </w:rPr>
        <w:t>Způsob hlasování</w:t>
      </w:r>
    </w:p>
    <w:p w:rsidR="00370B4F" w:rsidRDefault="00370B4F" w:rsidP="00370B4F">
      <w:pPr>
        <w:jc w:val="both"/>
      </w:pPr>
      <w:r>
        <w:t>Po opuštění prostoru určeného pro vložení hlasovacího lístku do úřední obálky vloží volič tuto úřední obálku s hlasovacím lístkem před okrskovou volební komisí do volební schránky.</w:t>
      </w:r>
    </w:p>
    <w:p w:rsidR="00370B4F" w:rsidRDefault="00370B4F" w:rsidP="00370B4F">
      <w:pPr>
        <w:jc w:val="both"/>
      </w:pPr>
      <w:r>
        <w:t>Každý volič hlasuje osobně, zastoupení není přípustné. S voličem, který nemůže sám vybrat hlasovací lístek pro zdravotní postižení nebo z jiných důvodů, nemůže číst nebo psát, může být v prostoru určeném pro vložení hlasovacího lístku do úřední obálky přítomen jiný volič, nikoliv však člen okrskové volební komise, a voličem vybraný hlasovací lístek za něho vložit do úřední obálky a popřípadě i úřední obálku vložit do volební schránky.</w:t>
      </w:r>
    </w:p>
    <w:p w:rsidR="00370B4F" w:rsidRDefault="00370B4F" w:rsidP="00370B4F"/>
    <w:p w:rsidR="00370B4F" w:rsidRPr="00370B4F" w:rsidRDefault="00370B4F" w:rsidP="00370B4F">
      <w:pPr>
        <w:rPr>
          <w:b/>
        </w:rPr>
      </w:pPr>
      <w:r w:rsidRPr="00370B4F">
        <w:rPr>
          <w:b/>
        </w:rPr>
        <w:t>Hlasování do přenosné volební schránky</w:t>
      </w:r>
    </w:p>
    <w:p w:rsidR="00370B4F" w:rsidRDefault="00370B4F" w:rsidP="00370B4F">
      <w:pPr>
        <w:jc w:val="both"/>
      </w:pPr>
      <w:r>
        <w:t>Volič může požádat ze závažných, zejména zdravotních nebo rodinných,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obálkou a hlasovacími lístky.</w:t>
      </w:r>
    </w:p>
    <w:p w:rsidR="00370B4F" w:rsidRDefault="00370B4F" w:rsidP="00370B4F"/>
    <w:p w:rsidR="00370B4F" w:rsidRPr="00370B4F" w:rsidRDefault="00370B4F" w:rsidP="00370B4F">
      <w:pPr>
        <w:rPr>
          <w:b/>
          <w:sz w:val="24"/>
          <w:szCs w:val="24"/>
        </w:rPr>
      </w:pPr>
      <w:r w:rsidRPr="00370B4F">
        <w:rPr>
          <w:b/>
          <w:sz w:val="24"/>
          <w:szCs w:val="24"/>
        </w:rPr>
        <w:t>Druhé kolo v</w:t>
      </w:r>
      <w:r>
        <w:rPr>
          <w:b/>
          <w:sz w:val="24"/>
          <w:szCs w:val="24"/>
        </w:rPr>
        <w:t>olby prezidenta České republiky</w:t>
      </w:r>
    </w:p>
    <w:p w:rsidR="00370B4F" w:rsidRDefault="00370B4F" w:rsidP="00370B4F">
      <w:pPr>
        <w:jc w:val="both"/>
      </w:pPr>
      <w:r>
        <w:t>V případě, že žádný z kandidátů nezíská počet hlasů potřebný ke zvolení, tj. nezíská nadpoloviční většinu z celkového počtu platných hlasů oprávněných voličů, kteří se voleb zúčastnili a odevzdali platný hlas, koná se druhé kolo volby prezidenta za 14 dnů po začátku prvního kola volby prezidenta České republiky.</w:t>
      </w:r>
    </w:p>
    <w:p w:rsidR="00370B4F" w:rsidRDefault="00370B4F" w:rsidP="00370B4F">
      <w:pPr>
        <w:jc w:val="both"/>
      </w:pPr>
    </w:p>
    <w:p w:rsidR="00370B4F" w:rsidRDefault="00370B4F" w:rsidP="00370B4F">
      <w:pPr>
        <w:jc w:val="both"/>
      </w:pPr>
      <w:r>
        <w:lastRenderedPageBreak/>
        <w:t>Případné druhé kolo volby prezidenta České republiky se koná ve dvou dnech, na území České republiky v pátek 26. ledna 2018 od 14.00 hodin do 22.00 hodin a v sobotu 27. ledna 2018 od 8.00 hodin do 14.00 hodin.</w:t>
      </w:r>
    </w:p>
    <w:p w:rsidR="00370B4F" w:rsidRDefault="00370B4F" w:rsidP="00370B4F">
      <w:pPr>
        <w:jc w:val="both"/>
      </w:pPr>
    </w:p>
    <w:p w:rsidR="00370B4F" w:rsidRDefault="00370B4F" w:rsidP="00370B4F"/>
    <w:p w:rsidR="00370B4F" w:rsidRPr="00370B4F" w:rsidRDefault="00370B4F" w:rsidP="00370B4F">
      <w:pPr>
        <w:rPr>
          <w:b/>
        </w:rPr>
      </w:pPr>
      <w:r w:rsidRPr="00370B4F">
        <w:rPr>
          <w:b/>
        </w:rPr>
        <w:t>Kandidáti</w:t>
      </w:r>
    </w:p>
    <w:p w:rsidR="00370B4F" w:rsidRDefault="00370B4F" w:rsidP="00370B4F">
      <w:pPr>
        <w:jc w:val="both"/>
      </w:pPr>
      <w:r>
        <w:t>Do druhého kola volby postupují 2 kandidáti, kteří obdrželi v prvním kole nejvíce odevzdaných platných hlasů oprávněných voličů.</w:t>
      </w:r>
    </w:p>
    <w:p w:rsidR="00370B4F" w:rsidRDefault="00370B4F" w:rsidP="00370B4F">
      <w:pPr>
        <w:jc w:val="both"/>
      </w:pPr>
      <w:r>
        <w:t>Pokud se na prvním místě umístilo více kandidátů se stejným počtem odevzdaných platných hlasů oprávněných voličů, postupují do druhého kola všichni tito kandidáti pouze z prvního místa. Pokud dojde ke shodě v počtu odevzdaných platných hlasů oprávněných voličů u kandidátů, kteří se umístili na druhém místě, postupují do druhého kola volby prezidenta kandidát z prvního místa a všichni kandidáti z druhého místa.</w:t>
      </w:r>
    </w:p>
    <w:p w:rsidR="00370B4F" w:rsidRDefault="00370B4F" w:rsidP="00370B4F">
      <w:pPr>
        <w:jc w:val="both"/>
      </w:pPr>
      <w:r>
        <w:t>Pokud kandidát, který postoupil do druhého kola volby prezidenta, přestane být volitelný za prezidenta republiky před druhým kolem volby prezidenta anebo se práva kandidovat vzdá, postupuje do druhého kola volby prezidenta kandidát, který v prvním kole volby prezidenta získal další nejvyšší počet platných hlasů oprávněných voličů. Při rovnosti odevzdaných platných hlasů oprávněných voličů postupují všichni takoví kandidáti. Druhé kolo volby prezidenta se koná i tehdy, účastní-li se ho pouze jeden kandidát.</w:t>
      </w:r>
    </w:p>
    <w:p w:rsidR="00370B4F" w:rsidRDefault="00370B4F" w:rsidP="00370B4F">
      <w:pPr>
        <w:jc w:val="both"/>
      </w:pPr>
      <w:r>
        <w:t>Prezidentem republiky je zvolen ten kandidát, který získal ve druhém kole volby nejvyšší počet platných hlasů oprávněných voličů.</w:t>
      </w:r>
    </w:p>
    <w:p w:rsidR="00370B4F" w:rsidRDefault="00370B4F" w:rsidP="00370B4F">
      <w:pPr>
        <w:jc w:val="both"/>
      </w:pPr>
    </w:p>
    <w:p w:rsidR="00370B4F" w:rsidRPr="00370B4F" w:rsidRDefault="00370B4F" w:rsidP="00370B4F">
      <w:pPr>
        <w:rPr>
          <w:b/>
        </w:rPr>
      </w:pPr>
      <w:r w:rsidRPr="00370B4F">
        <w:rPr>
          <w:b/>
        </w:rPr>
        <w:t>Hlasovací lístky pro druhé kolo volby prezidenta České republiky</w:t>
      </w:r>
    </w:p>
    <w:p w:rsidR="0006631A" w:rsidRDefault="00370B4F" w:rsidP="00370B4F">
      <w:pPr>
        <w:jc w:val="both"/>
      </w:pPr>
      <w:r>
        <w:t>Volič obdrží hlasovací lístky kandidátů postupujících do druhého kola ve dnech volby prezidenta České republiky ve volební místnosti.</w:t>
      </w:r>
    </w:p>
    <w:sectPr w:rsidR="0006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4F"/>
    <w:rsid w:val="0006631A"/>
    <w:rsid w:val="00370B4F"/>
    <w:rsid w:val="00791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26E0-AE13-4264-948D-9A059FDB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6078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Procházková</dc:creator>
  <cp:keywords/>
  <dc:description/>
  <cp:lastModifiedBy>Hana Berková</cp:lastModifiedBy>
  <cp:revision>2</cp:revision>
  <dcterms:created xsi:type="dcterms:W3CDTF">2017-12-11T11:10:00Z</dcterms:created>
  <dcterms:modified xsi:type="dcterms:W3CDTF">2017-12-11T11:10:00Z</dcterms:modified>
</cp:coreProperties>
</file>